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9A" w:rsidRPr="00452CCB" w:rsidRDefault="00FC0B9A" w:rsidP="00FC0B9A">
      <w:pPr>
        <w:pStyle w:val="Prrafodelista"/>
        <w:spacing w:after="0"/>
        <w:ind w:left="1440" w:right="51"/>
        <w:rPr>
          <w:rFonts w:ascii="Calibri Light" w:hAnsi="Calibri Light" w:cs="Arial"/>
          <w:b/>
          <w:color w:val="000000" w:themeColor="text1"/>
          <w:u w:val="single"/>
          <w:lang w:val="it-IT"/>
        </w:rPr>
      </w:pPr>
      <w:bookmarkStart w:id="0" w:name="_GoBack"/>
      <w:bookmarkEnd w:id="0"/>
      <w:r>
        <w:rPr>
          <w:rFonts w:ascii="Calibri Light" w:hAnsi="Calibri Light" w:cs="Arial"/>
          <w:b/>
          <w:color w:val="000000" w:themeColor="text1"/>
          <w:u w:val="single"/>
          <w:lang w:val="it-IT"/>
        </w:rPr>
        <w:t>CRONOGRAMA QUÍMICO FARMACÉUTICO</w:t>
      </w:r>
    </w:p>
    <w:p w:rsidR="00FC0B9A" w:rsidRPr="00911404" w:rsidRDefault="00FC0B9A" w:rsidP="00FC0B9A">
      <w:pPr>
        <w:pStyle w:val="Prrafodelista"/>
        <w:spacing w:after="0"/>
        <w:ind w:right="51"/>
        <w:rPr>
          <w:rFonts w:ascii="Calibri Light" w:hAnsi="Calibri Light" w:cs="Arial"/>
          <w:b/>
          <w:color w:val="000000" w:themeColor="text1"/>
          <w:u w:val="single"/>
          <w:lang w:val="it-IT"/>
        </w:rPr>
      </w:pPr>
    </w:p>
    <w:tbl>
      <w:tblPr>
        <w:tblW w:w="903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96"/>
        <w:gridCol w:w="1993"/>
        <w:gridCol w:w="134"/>
        <w:gridCol w:w="1860"/>
      </w:tblGrid>
      <w:tr w:rsidR="00FC0B9A" w:rsidRPr="00911404" w:rsidTr="008800C4">
        <w:trPr>
          <w:trHeight w:val="48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/>
                <w:bCs/>
                <w:color w:val="000000" w:themeColor="text1"/>
                <w:lang w:eastAsia="es-CL"/>
              </w:rPr>
              <w:t>Actividad</w:t>
            </w:r>
          </w:p>
        </w:tc>
        <w:tc>
          <w:tcPr>
            <w:tcW w:w="47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/>
                <w:bCs/>
                <w:color w:val="000000" w:themeColor="text1"/>
                <w:lang w:eastAsia="es-CL"/>
              </w:rPr>
              <w:t>Duración aproximada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Recepción de postulaciones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12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7/2021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19/07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/202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Revisión admisibilidad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20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7/2021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22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7/2021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Publicación admisibilidad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23/07/2021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 xml:space="preserve">Evaluación técnica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23/07/2021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26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7/2021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Revisión prueba técnica y publicación puntaje técnica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27/07/2021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Evaluación psicométrica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28/07/2021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31/07/2021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Revisión prueba psicométrica y publicación puntaje psicométrica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02/08/2021</w:t>
            </w:r>
          </w:p>
        </w:tc>
      </w:tr>
      <w:tr w:rsidR="00FC0B9A" w:rsidRPr="00911404" w:rsidTr="008800C4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Evaluación curricular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03/08/2021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05/08</w:t>
            </w:r>
            <w:r w:rsidRPr="00911404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/202</w:t>
            </w: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1</w:t>
            </w:r>
          </w:p>
        </w:tc>
      </w:tr>
      <w:tr w:rsidR="00FC0B9A" w:rsidRPr="00911404" w:rsidTr="008800C4">
        <w:trPr>
          <w:trHeight w:val="5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Publicación puntajes etapas revisión curricular y citación a entrevistas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06/08/2021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 xml:space="preserve">Entrevista global y por competencias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09/08/2021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11/08/2021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Apelaciones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11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8/2021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17/08/2021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Resolver apelaciones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13</w:t>
            </w: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/0</w:t>
            </w: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8/2021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19/08/2021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Publicación resultado definitivo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20/08/2021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Presentación terna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23/08/2021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Ofrecimiento y aceptación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24/08/2021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25/08/2021</w:t>
            </w:r>
          </w:p>
        </w:tc>
      </w:tr>
      <w:tr w:rsidR="00FC0B9A" w:rsidRPr="00911404" w:rsidTr="008800C4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Inicio de funciones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911404"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1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0B9A" w:rsidRPr="00911404" w:rsidRDefault="00FC0B9A" w:rsidP="008800C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Arial"/>
                <w:bCs/>
                <w:color w:val="000000" w:themeColor="text1"/>
                <w:lang w:eastAsia="es-CL"/>
              </w:rPr>
              <w:t>01/09/2021</w:t>
            </w:r>
          </w:p>
        </w:tc>
      </w:tr>
    </w:tbl>
    <w:p w:rsidR="00FC0B9A" w:rsidRDefault="00FC0B9A" w:rsidP="00FC0B9A">
      <w:pPr>
        <w:pStyle w:val="Prrafodelista"/>
        <w:spacing w:after="0"/>
        <w:ind w:right="51"/>
        <w:jc w:val="both"/>
        <w:rPr>
          <w:rFonts w:ascii="Calibri Light" w:hAnsi="Calibri Light" w:cs="Arial"/>
          <w:i/>
          <w:color w:val="000000" w:themeColor="text1"/>
        </w:rPr>
      </w:pPr>
    </w:p>
    <w:p w:rsidR="00FC0B9A" w:rsidRDefault="00FC0B9A" w:rsidP="00FC0B9A">
      <w:pPr>
        <w:pStyle w:val="Prrafodelista"/>
        <w:spacing w:after="0"/>
        <w:ind w:right="51"/>
        <w:jc w:val="both"/>
        <w:rPr>
          <w:rFonts w:ascii="Calibri Light" w:hAnsi="Calibri Light" w:cs="Arial"/>
          <w:i/>
          <w:color w:val="000000" w:themeColor="text1"/>
        </w:rPr>
      </w:pPr>
    </w:p>
    <w:p w:rsidR="00FC0B9A" w:rsidRPr="00911404" w:rsidRDefault="00FC0B9A" w:rsidP="00FC0B9A">
      <w:pPr>
        <w:pStyle w:val="Prrafodelista"/>
        <w:spacing w:after="0"/>
        <w:ind w:right="51"/>
        <w:jc w:val="both"/>
        <w:rPr>
          <w:rFonts w:ascii="Calibri Light" w:hAnsi="Calibri Light" w:cs="Arial"/>
          <w:b/>
          <w:color w:val="000000" w:themeColor="text1"/>
          <w:u w:val="single"/>
          <w:lang w:val="it-IT"/>
        </w:rPr>
      </w:pPr>
      <w:r w:rsidRPr="00911404">
        <w:rPr>
          <w:rFonts w:ascii="Calibri Light" w:hAnsi="Calibri Light" w:cs="Arial"/>
          <w:i/>
          <w:color w:val="000000" w:themeColor="text1"/>
        </w:rPr>
        <w:t xml:space="preserve">Nota: El cronograma puede estar sujeto a cambios en los plazos de ejecución y es responsabilidad del postulante revisar las publicaciones descritas en las bases en </w:t>
      </w:r>
      <w:hyperlink r:id="rId5" w:history="1">
        <w:r w:rsidRPr="00911404">
          <w:rPr>
            <w:rStyle w:val="Hipervnculo"/>
            <w:rFonts w:ascii="Calibri Light" w:hAnsi="Calibri Light" w:cs="Arial"/>
            <w:i/>
            <w:color w:val="000000" w:themeColor="text1"/>
          </w:rPr>
          <w:t>https://concursos.saludaysen.cl</w:t>
        </w:r>
      </w:hyperlink>
    </w:p>
    <w:p w:rsidR="00FC0B9A" w:rsidRPr="00911404" w:rsidRDefault="00FC0B9A" w:rsidP="00FC0B9A">
      <w:pPr>
        <w:pStyle w:val="Prrafodelista"/>
        <w:spacing w:after="0"/>
        <w:ind w:right="51"/>
        <w:jc w:val="both"/>
        <w:rPr>
          <w:rFonts w:ascii="Calibri Light" w:hAnsi="Calibri Light" w:cs="Arial"/>
          <w:b/>
          <w:color w:val="000000" w:themeColor="text1"/>
          <w:u w:val="single"/>
          <w:lang w:val="it-IT"/>
        </w:rPr>
      </w:pPr>
    </w:p>
    <w:p w:rsidR="00FC0B9A" w:rsidRDefault="00FC0B9A" w:rsidP="00FC0B9A">
      <w:pPr>
        <w:pStyle w:val="Prrafodelista"/>
        <w:spacing w:after="0"/>
        <w:ind w:right="51"/>
        <w:rPr>
          <w:rFonts w:ascii="Calibri Light" w:hAnsi="Calibri Light" w:cs="Arial"/>
          <w:b/>
          <w:color w:val="000000" w:themeColor="text1"/>
          <w:u w:val="single"/>
          <w:lang w:val="it-IT"/>
        </w:rPr>
      </w:pPr>
    </w:p>
    <w:p w:rsidR="00FC0B9A" w:rsidRDefault="00FC0B9A" w:rsidP="00FC0B9A">
      <w:pPr>
        <w:pStyle w:val="Prrafodelista"/>
        <w:spacing w:after="0"/>
        <w:ind w:right="51"/>
        <w:rPr>
          <w:rFonts w:ascii="Calibri Light" w:hAnsi="Calibri Light" w:cs="Arial"/>
          <w:b/>
          <w:color w:val="000000" w:themeColor="text1"/>
          <w:u w:val="single"/>
          <w:lang w:val="it-IT"/>
        </w:rPr>
      </w:pPr>
    </w:p>
    <w:p w:rsidR="00FC0B9A" w:rsidRPr="00FC0B9A" w:rsidRDefault="00FC0B9A">
      <w:pPr>
        <w:rPr>
          <w:lang w:val="it-IT"/>
        </w:rPr>
      </w:pPr>
    </w:p>
    <w:sectPr w:rsidR="00FC0B9A" w:rsidRPr="00FC0B9A" w:rsidSect="0010739F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24EC"/>
    <w:multiLevelType w:val="hybridMultilevel"/>
    <w:tmpl w:val="117C465C"/>
    <w:lvl w:ilvl="0" w:tplc="A68CCCE4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A"/>
    <w:rsid w:val="0010739F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177B01-75B4-4C60-B863-2025848F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9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C0B9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FC0B9A"/>
  </w:style>
  <w:style w:type="character" w:styleId="Hipervnculo">
    <w:name w:val="Hyperlink"/>
    <w:basedOn w:val="Fuentedeprrafopredeter"/>
    <w:uiPriority w:val="99"/>
    <w:unhideWhenUsed/>
    <w:rsid w:val="00FC0B9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cursos.saludaysen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2</cp:revision>
  <cp:lastPrinted>2021-07-07T13:34:00Z</cp:lastPrinted>
  <dcterms:created xsi:type="dcterms:W3CDTF">2021-07-07T13:32:00Z</dcterms:created>
  <dcterms:modified xsi:type="dcterms:W3CDTF">2021-07-07T13:36:00Z</dcterms:modified>
</cp:coreProperties>
</file>